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F1C90" w14:paraId="6C678EA3" w14:textId="4469D6D8">
            <w:pPr>
              <w:jc w:val="both"/>
              <w:rPr>
                <w:rFonts w:ascii="Verdana" w:hAnsi="Verdana"/>
                <w:kern w:val="2"/>
                <w:sz w:val="20"/>
              </w:rPr>
            </w:pPr>
            <w:r w:rsidRPr="00FF1C9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r w:rsidRPr="00C23CF6">
              <w:rPr>
                <w:rFonts w:ascii="Verdana" w:hAnsi="Verdana"/>
                <w:kern w:val="2"/>
                <w:sz w:val="20"/>
              </w:rPr>
              <w:t>Luminor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r w:rsidRPr="00C23CF6" w:rsidR="009F6725">
              <w:rPr>
                <w:rFonts w:ascii="Verdana" w:hAnsi="Verdana"/>
                <w:kern w:val="2"/>
                <w:sz w:val="20"/>
              </w:rPr>
              <w:t>Luminor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6A453464"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6A453464"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A453464"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A453464"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6A453464"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2646F5CB">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7F6317">
              <w:rPr>
                <w:rFonts w:ascii="Verdana" w:hAnsi="Verdana"/>
                <w:color w:val="00B050"/>
                <w:kern w:val="2"/>
                <w:sz w:val="20"/>
              </w:rPr>
              <w:t>X</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C41D55" w:rsidR="00C41D55">
              <w:rPr>
                <w:rFonts w:ascii="Verdana" w:hAnsi="Verdana"/>
                <w:color w:val="00B050"/>
                <w:kern w:val="2"/>
                <w:sz w:val="20"/>
              </w:rPr>
              <w:t>Rezervinio maitinimo (UPS) sistema</w:t>
            </w:r>
            <w:r w:rsidRPr="00FF1C90" w:rsidR="00FF1C90">
              <w:rPr>
                <w:rFonts w:ascii="Verdana" w:hAnsi="Verdana"/>
                <w:color w:val="00B050"/>
                <w:kern w:val="2"/>
                <w:sz w:val="20"/>
              </w:rPr>
              <w:t xml:space="preserve">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6A453464"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6A453464"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6A453464"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6A453464"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0E26511A">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6A453464"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38CF007A">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64440">
              <w:rPr>
                <w:rFonts w:ascii="Verdana" w:hAnsi="Verdana"/>
                <w:kern w:val="2"/>
                <w:sz w:val="20"/>
              </w:rPr>
              <w:t>5</w:t>
            </w:r>
            <w:r w:rsidR="0022472C">
              <w:rPr>
                <w:rFonts w:ascii="Verdana" w:hAnsi="Verdana"/>
                <w:kern w:val="2"/>
                <w:sz w:val="20"/>
              </w:rPr>
              <w:t xml:space="preserve"> (</w:t>
            </w:r>
            <w:r w:rsidR="00A64440">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Pr="00C23CF6" w:rsidR="005A5832" w:rsidTr="6A453464"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111AF0" w14:paraId="6BC4B354" w14:textId="61E338AB">
            <w:pPr>
              <w:rPr>
                <w:rFonts w:ascii="Verdana" w:hAnsi="Verdana"/>
                <w:kern w:val="2"/>
                <w:sz w:val="20"/>
              </w:rPr>
            </w:pPr>
            <w:r w:rsidRPr="00111AF0">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6A453464"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6A453464"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007AA0EE">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6A453464"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6A453464"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6A453464"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6A453464"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6A453464"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6A453464"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6A453464"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6A453464"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6A453464"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2D64B141">
            <w:pPr>
              <w:rPr>
                <w:rFonts w:ascii="Verdana" w:hAnsi="Verdana"/>
                <w:kern w:val="2"/>
                <w:sz w:val="20"/>
              </w:rPr>
            </w:pPr>
          </w:p>
        </w:tc>
      </w:tr>
      <w:tr w:rsidRPr="00C23CF6" w:rsidR="005A5832" w:rsidTr="6A453464"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6A453464"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201B6C67">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7F6317">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6A453464"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6A453464"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6A453464"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3127BA2E">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6D1D13">
              <w:rPr>
                <w:rFonts w:ascii="Verdana" w:hAnsi="Verdana"/>
                <w:kern w:val="2"/>
                <w:sz w:val="20"/>
              </w:rPr>
              <w:t xml:space="preserve"> </w:t>
            </w:r>
            <w:r w:rsidRPr="00952614" w:rsidR="00952614">
              <w:rPr>
                <w:rFonts w:ascii="Verdana" w:hAnsi="Verdana"/>
                <w:color w:val="7030A0"/>
                <w:kern w:val="2"/>
                <w:sz w:val="20"/>
              </w:rPr>
              <w:t>[tiekėjo Techninėje specifikacijoje nurodytas terminas]</w:t>
            </w:r>
            <w:r w:rsidRPr="00C23CF6">
              <w:rPr>
                <w:rFonts w:ascii="Verdana" w:hAnsi="Verdana"/>
                <w:kern w:val="2"/>
                <w:sz w:val="20"/>
              </w:rPr>
              <w:t xml:space="preserve"> </w:t>
            </w:r>
            <w:r w:rsidRPr="00140955" w:rsidR="006D1D13">
              <w:rPr>
                <w:rFonts w:ascii="Verdana" w:hAnsi="Verdana"/>
                <w:color w:val="00B050"/>
                <w:kern w:val="2"/>
                <w:sz w:val="20"/>
              </w:rPr>
              <w:t>XX</w:t>
            </w:r>
            <w:r w:rsidRPr="00140955" w:rsidR="00E504F2">
              <w:rPr>
                <w:rFonts w:ascii="Verdana" w:hAnsi="Verdana"/>
                <w:color w:val="00B050"/>
                <w:kern w:val="2"/>
                <w:sz w:val="20"/>
              </w:rPr>
              <w:t xml:space="preserve"> (</w:t>
            </w:r>
            <w:r w:rsidRPr="00140955" w:rsidR="006D1D13">
              <w:rPr>
                <w:rFonts w:ascii="Verdana" w:hAnsi="Verdana"/>
                <w:color w:val="00B050"/>
                <w:kern w:val="2"/>
                <w:sz w:val="20"/>
              </w:rPr>
              <w:t>XX</w:t>
            </w:r>
            <w:r w:rsidRPr="00140955" w:rsidR="00E504F2">
              <w:rPr>
                <w:rFonts w:ascii="Verdana" w:hAnsi="Verdana"/>
                <w:color w:val="00B050"/>
                <w:kern w:val="2"/>
                <w:sz w:val="20"/>
              </w:rPr>
              <w:t>)</w:t>
            </w:r>
            <w:r w:rsidRPr="00FF1339" w:rsidR="00E504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6A453464"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6A453464"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323322" w:rsidP="00323322" w:rsidRDefault="00323322" w14:paraId="1105B719" w14:textId="77777777">
            <w:pPr>
              <w:rPr>
                <w:rFonts w:ascii="Verdana" w:hAnsi="Verdana"/>
                <w:kern w:val="2"/>
                <w:sz w:val="20"/>
              </w:rPr>
            </w:pPr>
            <w:r w:rsidRPr="001756DC">
              <w:rPr>
                <w:rFonts w:ascii="Verdana" w:hAnsi="Verdana"/>
                <w:kern w:val="2"/>
                <w:sz w:val="20"/>
              </w:rPr>
              <w:t xml:space="preserve">Netaikoma </w:t>
            </w:r>
          </w:p>
          <w:p w:rsidRPr="001756DC" w:rsidR="00323322" w:rsidP="00323322" w:rsidRDefault="00323322" w14:paraId="657335F0" w14:textId="77777777">
            <w:pPr>
              <w:rPr>
                <w:rFonts w:ascii="Verdana" w:hAnsi="Verdana"/>
                <w:color w:val="7030A0"/>
                <w:kern w:val="2"/>
                <w:sz w:val="20"/>
              </w:rPr>
            </w:pPr>
          </w:p>
          <w:p w:rsidRPr="001756DC" w:rsidR="00323322" w:rsidP="00323322" w:rsidRDefault="00323322" w14:paraId="675693FF" w14:textId="77777777">
            <w:pPr>
              <w:rPr>
                <w:rFonts w:ascii="Verdana" w:hAnsi="Verdana"/>
                <w:color w:val="FF0000"/>
                <w:kern w:val="2"/>
                <w:sz w:val="20"/>
              </w:rPr>
            </w:pPr>
            <w:r w:rsidRPr="001756DC">
              <w:rPr>
                <w:rFonts w:ascii="Verdana" w:hAnsi="Verdana"/>
                <w:color w:val="FF0000"/>
                <w:kern w:val="2"/>
                <w:sz w:val="20"/>
              </w:rPr>
              <w:t>arba</w:t>
            </w:r>
          </w:p>
          <w:p w:rsidRPr="001756DC" w:rsidR="00323322" w:rsidP="00323322" w:rsidRDefault="00323322" w14:paraId="234DE338" w14:textId="77777777">
            <w:pPr>
              <w:rPr>
                <w:rFonts w:ascii="Verdana" w:hAnsi="Verdana"/>
                <w:color w:val="7030A0"/>
                <w:kern w:val="2"/>
                <w:sz w:val="20"/>
              </w:rPr>
            </w:pPr>
          </w:p>
          <w:p w:rsidRPr="001756DC" w:rsidR="002F5F34" w:rsidP="00F67A79" w:rsidRDefault="00323322" w14:paraId="57B98EAF" w14:textId="4C610BA1">
            <w:pPr>
              <w:rPr>
                <w:rFonts w:ascii="Verdana" w:hAnsi="Verdana"/>
                <w:color w:val="7030A0"/>
                <w:kern w:val="2"/>
                <w:sz w:val="20"/>
              </w:rPr>
            </w:pPr>
            <w:r w:rsidRPr="001756DC">
              <w:rPr>
                <w:rFonts w:ascii="Verdana" w:hAnsi="Verdana"/>
                <w:color w:val="7030A0"/>
                <w:kern w:val="2"/>
                <w:sz w:val="20"/>
              </w:rPr>
              <w:t>[</w:t>
            </w:r>
            <w:r w:rsidRPr="001756DC" w:rsidR="001756DC">
              <w:rPr>
                <w:rFonts w:ascii="Verdana" w:hAnsi="Verdana"/>
                <w:color w:val="7030A0"/>
                <w:kern w:val="2"/>
                <w:sz w:val="20"/>
              </w:rPr>
              <w:t>Taikoma, jeigu tiekėjas pasiūlo ekonomiškai naudingiausio vertinimo kriterijus</w:t>
            </w:r>
            <w:r w:rsidRPr="001756DC" w:rsidR="001756DC">
              <w:rPr>
                <w:rFonts w:ascii="Verdana" w:hAnsi="Verdana"/>
                <w:color w:val="7030A0"/>
                <w:kern w:val="2"/>
                <w:sz w:val="20"/>
              </w:rPr>
              <w:t>]</w:t>
            </w:r>
          </w:p>
          <w:p w:rsidRPr="001756DC" w:rsidR="001756DC" w:rsidP="00F67A79" w:rsidRDefault="001756DC" w14:paraId="0DC7AF43" w14:textId="77777777">
            <w:pPr>
              <w:rPr>
                <w:rFonts w:ascii="Verdana" w:hAnsi="Verdana"/>
                <w:color w:val="7030A0"/>
                <w:kern w:val="2"/>
                <w:sz w:val="20"/>
              </w:rPr>
            </w:pPr>
          </w:p>
          <w:p w:rsidRPr="00323322" w:rsidR="00F67A79" w:rsidP="00F67A79" w:rsidRDefault="009F56A8" w14:paraId="3A462B53" w14:textId="1C1B2079">
            <w:pPr>
              <w:rPr>
                <w:rFonts w:ascii="Verdana" w:hAnsi="Verdana"/>
                <w:kern w:val="2"/>
                <w:sz w:val="20"/>
                <w:highlight w:val="yellow"/>
              </w:rPr>
            </w:pPr>
            <w:r w:rsidRPr="001756DC">
              <w:rPr>
                <w:rFonts w:ascii="Verdana" w:hAnsi="Verdana"/>
                <w:kern w:val="2"/>
                <w:sz w:val="20"/>
              </w:rPr>
              <w:t xml:space="preserve">Tiekėjas kartu su pasiūlymu pateikia užpildytą Techninę specifikaciją, kurioje nurodo </w:t>
            </w:r>
            <w:r w:rsidRPr="001756DC" w:rsidR="00B073F6">
              <w:rPr>
                <w:rFonts w:ascii="Verdana" w:hAnsi="Verdana"/>
                <w:kern w:val="2"/>
                <w:sz w:val="20"/>
              </w:rPr>
              <w:t>ekonominio naudingumo reikšmę. Jokių papildomų dokumentų Tiekėj</w:t>
            </w:r>
            <w:r w:rsidRPr="001756DC" w:rsidR="00AA725D">
              <w:rPr>
                <w:rFonts w:ascii="Verdana" w:hAnsi="Verdana"/>
                <w:kern w:val="2"/>
                <w:sz w:val="20"/>
              </w:rPr>
              <w:t>as neprivalo teikti</w:t>
            </w:r>
            <w:r w:rsidRPr="001756DC" w:rsidR="00323322">
              <w:rPr>
                <w:rFonts w:ascii="Verdana" w:hAnsi="Verdana"/>
                <w:kern w:val="2"/>
                <w:sz w:val="20"/>
              </w:rPr>
              <w:t>.</w:t>
            </w:r>
          </w:p>
        </w:tc>
      </w:tr>
      <w:tr w:rsidRPr="00C23CF6" w:rsidR="00F67A79" w:rsidTr="6A453464"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6A453464"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6A453464"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6A453464"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6A453464"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6A453464"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6A453464"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6A453464"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6A453464"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6A453464"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6A453464"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6A453464"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6A453464"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6A453464"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Mar/>
          </w:tcPr>
          <w:p w:rsidRPr="00C23CF6" w:rsidR="00C61569" w:rsidP="6A453464" w:rsidRDefault="000B1C45" w14:paraId="7E258F2A" w14:textId="7121399D">
            <w:pPr>
              <w:pStyle w:val="Normal"/>
            </w:pPr>
            <w:r w:rsidRPr="6A453464" w:rsidR="677E59DE">
              <w:rPr>
                <w:rFonts w:ascii="Verdana" w:hAnsi="Verdana" w:eastAsia="Verdana" w:cs="Verdana"/>
                <w:noProof w:val="0"/>
                <w:sz w:val="20"/>
                <w:szCs w:val="20"/>
                <w:lang w:val="lt-LT"/>
              </w:rPr>
              <w:t>9.075,00 (devyni tūkstančiai septyniasdešimt penki eurai, 00 ct) Eur su PVM</w:t>
            </w:r>
          </w:p>
        </w:tc>
      </w:tr>
      <w:tr w:rsidRPr="00C23CF6" w:rsidR="00C61569" w:rsidTr="6A453464"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6A453464"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6A453464"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6A453464"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6A453464"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6A453464"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6A453464"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6A453464"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5904EC" w:rsidR="006F0EAB" w:rsidP="006F0EAB" w:rsidRDefault="006F0EAB" w14:paraId="58F50053" w14:textId="295F17A3">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6A453464"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6A453464"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6A453464"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6A453464"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23DEE7A9">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140955">
              <w:rPr>
                <w:rFonts w:ascii="Verdana" w:hAnsi="Verdana" w:eastAsia="Arial"/>
                <w:color w:val="00B050"/>
                <w:kern w:val="2"/>
                <w:sz w:val="20"/>
                <w:lang w:val="lt"/>
              </w:rPr>
              <w:t xml:space="preserve">daugiau nei </w:t>
            </w:r>
            <w:r w:rsidRPr="00140955" w:rsidR="005904EC">
              <w:rPr>
                <w:rFonts w:ascii="Verdana" w:hAnsi="Verdana" w:eastAsia="Arial"/>
                <w:color w:val="00B050"/>
                <w:kern w:val="2"/>
                <w:sz w:val="20"/>
                <w:lang w:val="lt"/>
              </w:rPr>
              <w:t>2</w:t>
            </w:r>
            <w:r w:rsidRPr="00140955" w:rsidR="005F3E6C">
              <w:rPr>
                <w:rFonts w:ascii="Verdana" w:hAnsi="Verdana" w:eastAsia="Arial"/>
                <w:color w:val="00B050"/>
                <w:kern w:val="2"/>
                <w:sz w:val="20"/>
                <w:lang w:val="lt"/>
              </w:rPr>
              <w:t xml:space="preserve">0 </w:t>
            </w:r>
            <w:r w:rsidRPr="00140955">
              <w:rPr>
                <w:rFonts w:ascii="Verdana" w:hAnsi="Verdana" w:eastAsia="Arial"/>
                <w:color w:val="00B050"/>
                <w:kern w:val="2"/>
                <w:sz w:val="20"/>
                <w:lang w:val="lt"/>
              </w:rPr>
              <w:t>(</w:t>
            </w:r>
            <w:r w:rsidRPr="00140955" w:rsidR="005F3E6C">
              <w:rPr>
                <w:rFonts w:ascii="Verdana" w:hAnsi="Verdana" w:eastAsia="Arial"/>
                <w:color w:val="00B050"/>
                <w:kern w:val="2"/>
                <w:sz w:val="20"/>
                <w:lang w:val="lt"/>
              </w:rPr>
              <w:t>d</w:t>
            </w:r>
            <w:r w:rsidRPr="00140955" w:rsidR="005904EC">
              <w:rPr>
                <w:rFonts w:ascii="Verdana" w:hAnsi="Verdana" w:eastAsia="Arial"/>
                <w:color w:val="00B050"/>
                <w:kern w:val="2"/>
                <w:sz w:val="20"/>
                <w:lang w:val="lt"/>
              </w:rPr>
              <w:t>videšimt</w:t>
            </w:r>
            <w:r w:rsidRPr="00140955">
              <w:rPr>
                <w:rFonts w:ascii="Verdana" w:hAnsi="Verdana" w:eastAsia="Arial"/>
                <w:color w:val="00B050"/>
                <w:kern w:val="2"/>
                <w:sz w:val="20"/>
                <w:lang w:val="lt"/>
              </w:rPr>
              <w:t>)</w:t>
            </w:r>
            <w:r w:rsidRPr="00140955"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6A453464"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6A453464"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1E3052DD" w:rsidRDefault="006F0EAB" w14:paraId="26A01893" w14:textId="4AE4F463">
            <w:pPr>
              <w:rPr>
                <w:rFonts w:ascii="Verdana" w:hAnsi="Verdana"/>
                <w:b w:val="1"/>
                <w:bCs w:val="1"/>
                <w:kern w:val="2"/>
                <w:sz w:val="20"/>
                <w:szCs w:val="20"/>
              </w:rPr>
            </w:pPr>
            <w:r w:rsidRPr="1E3052DD" w:rsidR="006F0EAB">
              <w:rPr>
                <w:rFonts w:ascii="Verdana" w:hAnsi="Verdana"/>
                <w:color w:val="000000"/>
                <w:kern w:val="2"/>
                <w:sz w:val="20"/>
                <w:szCs w:val="20"/>
                <w:shd w:val="clear" w:color="auto" w:fill="FFFFFF"/>
              </w:rPr>
              <w:t xml:space="preserve">Aplinkosauginiai kriterijai Prekėms nustatomi vadovaujantis </w:t>
            </w:r>
            <w:r w:rsidRPr="1E3052DD" w:rsidR="006F0EAB">
              <w:rPr>
                <w:rFonts w:ascii="Verdana" w:hAnsi="Verdana"/>
                <w:color w:val="000000"/>
                <w:kern w:val="2"/>
                <w:sz w:val="20"/>
                <w:szCs w:val="20"/>
              </w:rPr>
              <w:t>Aplinkos apsaugos kriterijų taikymo, vykdant žaliuosius pirkimus, tvarkos aprašo, patvirtinto</w:t>
            </w:r>
            <w:r w:rsidRPr="1E3052DD" w:rsidR="000518F2">
              <w:rPr>
                <w:rFonts w:ascii="Verdana" w:hAnsi="Verdana"/>
                <w:color w:val="000000"/>
                <w:kern w:val="2"/>
                <w:sz w:val="20"/>
                <w:szCs w:val="20"/>
              </w:rPr>
              <w:t xml:space="preserve"> Lietuvos Respublikos aplinkos ministro</w:t>
            </w:r>
            <w:r w:rsidRPr="1E3052DD" w:rsidR="006F0EAB">
              <w:rPr>
                <w:rFonts w:ascii="Verdana" w:hAnsi="Verdana"/>
                <w:color w:val="000000"/>
                <w:kern w:val="2"/>
                <w:sz w:val="20"/>
                <w:szCs w:val="20"/>
              </w:rPr>
              <w:t xml:space="preserve"> 2011 m. birželio 28 d. įsakymu D1-508</w:t>
            </w:r>
            <w:r w:rsidRPr="1E3052DD"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1E3052DD" w:rsidR="005F3E6C">
              <w:rPr>
                <w:rFonts w:ascii="Verdana" w:hAnsi="Verdana"/>
                <w:color w:val="00B050"/>
                <w:kern w:val="2"/>
                <w:sz w:val="20"/>
                <w:szCs w:val="20"/>
                <w:shd w:val="clear" w:color="auto" w:fill="FFFFFF"/>
              </w:rPr>
              <w:t xml:space="preserve">4.4.4.4</w:t>
            </w:r>
            <w:r w:rsidRPr="1E3052DD" w:rsidR="006F0EAB">
              <w:rPr>
                <w:rFonts w:ascii="Verdana" w:hAnsi="Verdana"/>
                <w:color w:val="000000" w:themeColor="text1" w:themeTint="FF" w:themeShade="FF"/>
                <w:sz w:val="20"/>
                <w:szCs w:val="20"/>
              </w:rPr>
              <w:t xml:space="preserve"> papunkči</w:t>
            </w:r>
            <w:r w:rsidRPr="1E3052DD" w:rsidR="6FEA2781">
              <w:rPr>
                <w:rFonts w:ascii="Verdana" w:hAnsi="Verdana"/>
                <w:color w:val="000000" w:themeColor="text1" w:themeTint="FF" w:themeShade="FF"/>
                <w:sz w:val="20"/>
                <w:szCs w:val="20"/>
              </w:rPr>
              <w:t>u</w:t>
            </w:r>
            <w:r w:rsidRPr="1E3052DD" w:rsidR="006F0EAB">
              <w:rPr>
                <w:rFonts w:ascii="Verdana" w:hAnsi="Verdana"/>
                <w:color w:val="000000" w:themeColor="text1" w:themeTint="FF" w:themeShade="FF"/>
                <w:sz w:val="20"/>
                <w:szCs w:val="20"/>
              </w:rPr>
              <w:t>.</w:t>
            </w:r>
            <w:r w:rsidRPr="1E3052DD" w:rsidR="001958F6">
              <w:rPr>
                <w:rFonts w:ascii="Verdana" w:hAnsi="Verdana"/>
                <w:color w:val="000000" w:themeColor="text1" w:themeTint="FF" w:themeShade="FF"/>
                <w:sz w:val="20"/>
                <w:szCs w:val="20"/>
              </w:rPr>
              <w:t xml:space="preserve"> </w:t>
            </w:r>
          </w:p>
        </w:tc>
      </w:tr>
      <w:tr w:rsidRPr="00C23CF6" w:rsidR="006F0EAB" w:rsidTr="6A453464"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6A453464"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6A453464"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6A453464"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6A453464"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6A453464"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6A453464"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6A453464"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6A453464"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A453464"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A453464"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6A453464"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6A453464"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6A453464"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6"/>
      <w:headerReference w:type="default" r:id="rId17"/>
      <w:footerReference w:type="even" r:id="rId18"/>
      <w:footerReference w:type="default" r:id="rId19"/>
      <w:headerReference w:type="first" r:id="rId20"/>
      <w:footerReference w:type="first" r:id="rId21"/>
      <w:endnotePr>
        <w:numFmt w:val="decimal"/>
      </w:endnotePr>
      <w:pgSz w:w="11906" w:h="16838" w:orient="portrait" w:code="9"/>
      <w:pgMar w:top="1134" w:right="567" w:bottom="1134" w:left="1701" w:header="709"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F95" w:rsidRDefault="002E7F95" w14:paraId="5AEA5DEB" w14:textId="77777777">
      <w:pPr>
        <w:rPr>
          <w:kern w:val="2"/>
          <w:sz w:val="22"/>
          <w:szCs w:val="22"/>
          <w:lang w:val="en-US"/>
        </w:rPr>
      </w:pPr>
      <w:r>
        <w:rPr>
          <w:kern w:val="2"/>
          <w:sz w:val="22"/>
          <w:szCs w:val="22"/>
          <w:lang w:val="en-US"/>
        </w:rPr>
        <w:separator/>
      </w:r>
    </w:p>
  </w:endnote>
  <w:endnote w:type="continuationSeparator" w:id="0">
    <w:p w:rsidR="002E7F95" w:rsidRDefault="002E7F95" w14:paraId="693EA0FA" w14:textId="77777777">
      <w:pPr>
        <w:rPr>
          <w:kern w:val="2"/>
          <w:sz w:val="22"/>
          <w:szCs w:val="22"/>
          <w:lang w:val="en-US"/>
        </w:rPr>
      </w:pPr>
      <w:r>
        <w:rPr>
          <w:kern w:val="2"/>
          <w:sz w:val="22"/>
          <w:szCs w:val="22"/>
          <w:lang w:val="en-US"/>
        </w:rPr>
        <w:continuationSeparator/>
      </w:r>
    </w:p>
  </w:endnote>
  <w:endnote w:type="continuationNotice" w:id="1">
    <w:p w:rsidR="002E7F95" w:rsidRDefault="002E7F95" w14:paraId="36BAA57A"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F95" w:rsidRDefault="002E7F95" w14:paraId="4C477B03" w14:textId="77777777">
      <w:pPr>
        <w:rPr>
          <w:kern w:val="2"/>
          <w:sz w:val="22"/>
          <w:szCs w:val="22"/>
          <w:lang w:val="en-US"/>
        </w:rPr>
      </w:pPr>
      <w:r>
        <w:rPr>
          <w:kern w:val="2"/>
          <w:sz w:val="22"/>
          <w:szCs w:val="22"/>
          <w:lang w:val="en-US"/>
        </w:rPr>
        <w:separator/>
      </w:r>
    </w:p>
  </w:footnote>
  <w:footnote w:type="continuationSeparator" w:id="0">
    <w:p w:rsidR="002E7F95" w:rsidRDefault="002E7F95" w14:paraId="59F90B93" w14:textId="77777777">
      <w:pPr>
        <w:rPr>
          <w:kern w:val="2"/>
          <w:sz w:val="22"/>
          <w:szCs w:val="22"/>
          <w:lang w:val="en-US"/>
        </w:rPr>
      </w:pPr>
      <w:r>
        <w:rPr>
          <w:kern w:val="2"/>
          <w:sz w:val="22"/>
          <w:szCs w:val="22"/>
          <w:lang w:val="en-US"/>
        </w:rPr>
        <w:continuationSeparator/>
      </w:r>
    </w:p>
  </w:footnote>
  <w:footnote w:type="continuationNotice" w:id="1">
    <w:p w:rsidR="002E7F95" w:rsidRDefault="002E7F95" w14:paraId="5F4E4877"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1AF0"/>
    <w:rsid w:val="0011368F"/>
    <w:rsid w:val="00115B89"/>
    <w:rsid w:val="00117B62"/>
    <w:rsid w:val="00121A98"/>
    <w:rsid w:val="001238CD"/>
    <w:rsid w:val="00125B6B"/>
    <w:rsid w:val="00125D42"/>
    <w:rsid w:val="00132746"/>
    <w:rsid w:val="001333E9"/>
    <w:rsid w:val="0013356F"/>
    <w:rsid w:val="00140955"/>
    <w:rsid w:val="001416B6"/>
    <w:rsid w:val="00144DA4"/>
    <w:rsid w:val="00144F3E"/>
    <w:rsid w:val="001503CD"/>
    <w:rsid w:val="0015469D"/>
    <w:rsid w:val="00154FDD"/>
    <w:rsid w:val="00163357"/>
    <w:rsid w:val="00171726"/>
    <w:rsid w:val="00173000"/>
    <w:rsid w:val="001756DC"/>
    <w:rsid w:val="00176FF7"/>
    <w:rsid w:val="001773C1"/>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04DE"/>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E7F95"/>
    <w:rsid w:val="002F48BE"/>
    <w:rsid w:val="002F5421"/>
    <w:rsid w:val="002F56D6"/>
    <w:rsid w:val="002F5F34"/>
    <w:rsid w:val="003020B4"/>
    <w:rsid w:val="003022CC"/>
    <w:rsid w:val="00307101"/>
    <w:rsid w:val="00321D4B"/>
    <w:rsid w:val="00322156"/>
    <w:rsid w:val="00323322"/>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04EC"/>
    <w:rsid w:val="0059250E"/>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7A26"/>
    <w:rsid w:val="00684D6C"/>
    <w:rsid w:val="006854A0"/>
    <w:rsid w:val="00696BF9"/>
    <w:rsid w:val="006A0B5A"/>
    <w:rsid w:val="006A45DA"/>
    <w:rsid w:val="006B69A6"/>
    <w:rsid w:val="006B7B71"/>
    <w:rsid w:val="006C144E"/>
    <w:rsid w:val="006C5CD9"/>
    <w:rsid w:val="006C7F36"/>
    <w:rsid w:val="006D06FF"/>
    <w:rsid w:val="006D1D13"/>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56310"/>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6317"/>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44A38"/>
    <w:rsid w:val="0095101E"/>
    <w:rsid w:val="0095213A"/>
    <w:rsid w:val="00952614"/>
    <w:rsid w:val="00955BAD"/>
    <w:rsid w:val="0095736B"/>
    <w:rsid w:val="0095777F"/>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E417C"/>
    <w:rsid w:val="009F0F45"/>
    <w:rsid w:val="009F471B"/>
    <w:rsid w:val="009F56A8"/>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4440"/>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725D"/>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073F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1D55"/>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9D"/>
    <w:rsid w:val="00C976D1"/>
    <w:rsid w:val="00CA41C4"/>
    <w:rsid w:val="00CB108D"/>
    <w:rsid w:val="00CB1721"/>
    <w:rsid w:val="00CB4518"/>
    <w:rsid w:val="00CB7CF9"/>
    <w:rsid w:val="00CC0A0C"/>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444"/>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1C90"/>
    <w:rsid w:val="00FF2332"/>
    <w:rsid w:val="00FF4C32"/>
    <w:rsid w:val="1E3052DD"/>
    <w:rsid w:val="2ADCD43F"/>
    <w:rsid w:val="35FE089F"/>
    <w:rsid w:val="433628D9"/>
    <w:rsid w:val="48C00E44"/>
    <w:rsid w:val="4B48CB2B"/>
    <w:rsid w:val="4D9ABD78"/>
    <w:rsid w:val="4FC3691D"/>
    <w:rsid w:val="543AD4E7"/>
    <w:rsid w:val="677E59DE"/>
    <w:rsid w:val="6A453464"/>
    <w:rsid w:val="6BE8BF05"/>
    <w:rsid w:val="6FEA2781"/>
    <w:rsid w:val="7C289E5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232AAB0A-DD60-4BBF-9080-7C99319E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theme" Target="theme/theme1.xml" Id="rId24" /><Relationship Type="http://schemas.openxmlformats.org/officeDocument/2006/relationships/numbering" Target="numbering.xml" Id="rId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29A0E-E86C-4266-ACFD-C89C76D97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25</revision>
  <dcterms:created xsi:type="dcterms:W3CDTF">2026-03-09T03:13:00.0000000Z</dcterms:created>
  <dcterms:modified xsi:type="dcterms:W3CDTF">2026-04-23T11:06:49.9194146Z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